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DE82" w14:textId="556FC3AE" w:rsidR="00323526" w:rsidRDefault="00323526" w:rsidP="00FD5F0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proofErr w:type="gram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2021  S</w:t>
      </w:r>
      <w:proofErr w:type="gram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355 – ESLOVENIA Y CROACIA EXPRES</w:t>
      </w:r>
    </w:p>
    <w:p w14:paraId="3BB2C181" w14:textId="4186CD79" w:rsidR="00323526" w:rsidRDefault="00323526" w:rsidP="00FD5F0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10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dias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incluyendo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Bld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Postojna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Zagreb,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Plitvice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, Split y Dubrovnik</w:t>
      </w:r>
    </w:p>
    <w:p w14:paraId="3046DCA0" w14:textId="77777777" w:rsidR="00323526" w:rsidRDefault="00323526" w:rsidP="00FD5F0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01BF9EE9" w14:textId="134DF1ED" w:rsidR="00FD5F00" w:rsidRPr="00FD5F00" w:rsidRDefault="00FD5F00" w:rsidP="00FD5F0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i w:val="0"/>
          <w:color w:val="002060"/>
          <w:sz w:val="20"/>
          <w:szCs w:val="20"/>
          <w:lang w:val="es-ES"/>
        </w:rPr>
        <w:t>El tour incluye:</w:t>
      </w:r>
    </w:p>
    <w:p w14:paraId="2F400ADD" w14:textId="77777777" w:rsidR="00FD5F00" w:rsidRPr="00FD5F00" w:rsidRDefault="00FD5F00" w:rsidP="00FD5F0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46ED9F4C" w14:textId="77777777" w:rsidR="00FD5F00" w:rsidRPr="00FD5F00" w:rsidRDefault="00FD5F00" w:rsidP="00FD5F00">
      <w:pPr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Servicio de guía acompañante de habla hispana </w:t>
      </w:r>
    </w:p>
    <w:p w14:paraId="2504FD61" w14:textId="77777777" w:rsidR="00FD5F00" w:rsidRPr="00FD5F00" w:rsidRDefault="00FD5F00" w:rsidP="00FD5F00">
      <w:pPr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"/>
        </w:rPr>
        <w:t>Alojamiento en hoteles indicados en el programa o similares; tasas hoteleras y de servicios</w:t>
      </w:r>
    </w:p>
    <w:p w14:paraId="4B7932C0" w14:textId="77777777" w:rsidR="00FD5F00" w:rsidRPr="00FD5F00" w:rsidRDefault="00731592" w:rsidP="00FD5F00">
      <w:pPr>
        <w:numPr>
          <w:ilvl w:val="0"/>
          <w:numId w:val="1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>
        <w:rPr>
          <w:rFonts w:ascii="Trebuchet MS" w:hAnsi="Trebuchet MS"/>
          <w:b/>
          <w:color w:val="002060"/>
          <w:sz w:val="20"/>
          <w:szCs w:val="20"/>
          <w:lang w:val="es-ES"/>
        </w:rPr>
        <w:t>9</w:t>
      </w:r>
      <w:r w:rsidR="00BB236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desayunos</w:t>
      </w:r>
    </w:p>
    <w:p w14:paraId="039CD8A7" w14:textId="77777777" w:rsidR="00FD5F00" w:rsidRPr="00FD5F00" w:rsidRDefault="00FD5F00" w:rsidP="00FD5F00">
      <w:pPr>
        <w:numPr>
          <w:ilvl w:val="0"/>
          <w:numId w:val="1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Traslados en vehículos de diferentes tamaños con aire acondicionado </w:t>
      </w:r>
    </w:p>
    <w:p w14:paraId="33303D89" w14:textId="77777777" w:rsidR="00FD5F00" w:rsidRPr="00FD5F00" w:rsidRDefault="00FD5F00" w:rsidP="00FD5F0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iCs/>
          <w:color w:val="002060"/>
          <w:sz w:val="20"/>
          <w:szCs w:val="20"/>
          <w:lang w:val="es-ES_tradnl"/>
        </w:rPr>
        <w:t>Entradas mencionadas en el itinerario</w:t>
      </w:r>
    </w:p>
    <w:p w14:paraId="5CB57374" w14:textId="77777777" w:rsidR="00FD5F00" w:rsidRPr="00FD5F00" w:rsidRDefault="00FD5F00" w:rsidP="00FD5F00">
      <w:pPr>
        <w:numPr>
          <w:ilvl w:val="0"/>
          <w:numId w:val="1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"/>
        </w:rPr>
        <w:t>Maleteros en los hoteles (una maleta por persona)</w:t>
      </w:r>
    </w:p>
    <w:p w14:paraId="381B1C4E" w14:textId="77777777" w:rsidR="00FD5F00" w:rsidRPr="00FD5F00" w:rsidRDefault="00FD5F00" w:rsidP="00FD5F00">
      <w:pPr>
        <w:numPr>
          <w:ilvl w:val="0"/>
          <w:numId w:val="1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Traslados de llegada y salida </w:t>
      </w:r>
    </w:p>
    <w:p w14:paraId="0319BD26" w14:textId="77777777" w:rsidR="00333B53" w:rsidRDefault="00333B53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D7A01FF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"/>
        </w:rPr>
        <w:t>Visitas incluidas:</w:t>
      </w:r>
    </w:p>
    <w:p w14:paraId="1CAB470B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71D12C56" w14:textId="77777777" w:rsidR="00FD5F00" w:rsidRPr="00FD5F00" w:rsidRDefault="00930274" w:rsidP="00FD5F0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Liubliana</w:t>
      </w:r>
    </w:p>
    <w:p w14:paraId="009EDA0E" w14:textId="77777777" w:rsidR="00FD5F00" w:rsidRPr="00FD5F00" w:rsidRDefault="00FD5F00" w:rsidP="00FD5F0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Bled (paseo en barco y la iglesia)</w:t>
      </w:r>
    </w:p>
    <w:p w14:paraId="691FF378" w14:textId="77777777" w:rsidR="00FD5F00" w:rsidRPr="00FD5F00" w:rsidRDefault="00FD5F00" w:rsidP="00FD5F0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proofErr w:type="spellStart"/>
      <w:r w:rsidRPr="00FD5F0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Postojna</w:t>
      </w:r>
      <w:proofErr w:type="spellEnd"/>
      <w:r w:rsidRPr="00FD5F0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 (Las Cuevas)</w:t>
      </w:r>
    </w:p>
    <w:p w14:paraId="09CC3F21" w14:textId="77777777" w:rsidR="00FD5F00" w:rsidRPr="00FD5F00" w:rsidRDefault="00FD5F00" w:rsidP="00FD5F0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</w:rPr>
      </w:pPr>
      <w:r w:rsidRPr="00FD5F00">
        <w:rPr>
          <w:rFonts w:ascii="Trebuchet MS" w:hAnsi="Trebuchet MS"/>
          <w:b/>
          <w:iCs/>
          <w:color w:val="002060"/>
          <w:sz w:val="20"/>
          <w:szCs w:val="20"/>
        </w:rPr>
        <w:t xml:space="preserve">Zagreb (La </w:t>
      </w:r>
      <w:proofErr w:type="spellStart"/>
      <w:r w:rsidRPr="00FD5F00">
        <w:rPr>
          <w:rFonts w:ascii="Trebuchet MS" w:hAnsi="Trebuchet MS"/>
          <w:b/>
          <w:iCs/>
          <w:color w:val="002060"/>
          <w:sz w:val="20"/>
          <w:szCs w:val="20"/>
        </w:rPr>
        <w:t>Catedral</w:t>
      </w:r>
      <w:proofErr w:type="spellEnd"/>
      <w:r w:rsidRPr="00FD5F00">
        <w:rPr>
          <w:rFonts w:ascii="Trebuchet MS" w:hAnsi="Trebuchet MS"/>
          <w:b/>
          <w:iCs/>
          <w:color w:val="002060"/>
          <w:sz w:val="20"/>
          <w:szCs w:val="20"/>
        </w:rPr>
        <w:t>)</w:t>
      </w:r>
    </w:p>
    <w:p w14:paraId="7B9E8F94" w14:textId="77777777" w:rsidR="00FD5F00" w:rsidRPr="00FD5F00" w:rsidRDefault="00FD5F00" w:rsidP="00FD5F0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Parque Nacional de Plitvice (entrada al Parque)</w:t>
      </w:r>
    </w:p>
    <w:p w14:paraId="0CF7229F" w14:textId="77777777" w:rsidR="00FD5F00" w:rsidRPr="00FD5F00" w:rsidRDefault="00FD5F00" w:rsidP="00FD5F0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Split (El Palacio de Diocleciano) </w:t>
      </w:r>
    </w:p>
    <w:p w14:paraId="7FF7D8FE" w14:textId="77777777" w:rsidR="00FD5F00" w:rsidRPr="00FD5F00" w:rsidRDefault="00FD5F00" w:rsidP="00FD5F0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Dubrovnik (El Palacio del Rector y el Monasterio Franciscano)</w:t>
      </w:r>
    </w:p>
    <w:p w14:paraId="624C810E" w14:textId="77777777" w:rsidR="00FD5F00" w:rsidRPr="00FD5F00" w:rsidRDefault="00FD5F00" w:rsidP="00FD5F00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</w:p>
    <w:p w14:paraId="2BFFEECC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AR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AR"/>
        </w:rPr>
        <w:t>Itinerario:</w:t>
      </w:r>
    </w:p>
    <w:p w14:paraId="1478D37D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AR"/>
        </w:rPr>
      </w:pPr>
    </w:p>
    <w:p w14:paraId="7A5631E8" w14:textId="77777777" w:rsidR="00FD5F00" w:rsidRPr="00FD5F00" w:rsidRDefault="00731592" w:rsidP="00FD5F00">
      <w:p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_tradnl"/>
        </w:rPr>
      </w:pPr>
      <w:r>
        <w:rPr>
          <w:rFonts w:ascii="Trebuchet MS" w:hAnsi="Trebuchet MS"/>
          <w:b/>
          <w:color w:val="002060"/>
          <w:sz w:val="20"/>
          <w:szCs w:val="20"/>
          <w:lang w:val="es-ES_tradnl"/>
        </w:rPr>
        <w:t>Día 1</w:t>
      </w:r>
      <w:r w:rsidR="00FD5F00"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, miércoles, </w:t>
      </w:r>
      <w:r w:rsidR="00941FED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llegada </w:t>
      </w:r>
      <w:r w:rsidR="00FD5F00"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a Liubliana</w:t>
      </w:r>
    </w:p>
    <w:p w14:paraId="57C586C5" w14:textId="77777777" w:rsidR="00731592" w:rsidRPr="00776760" w:rsidRDefault="00731592" w:rsidP="00731592">
      <w:pPr>
        <w:pStyle w:val="PlainText"/>
        <w:jc w:val="both"/>
        <w:rPr>
          <w:rFonts w:ascii="Trebuchet MS" w:hAnsi="Trebuchet MS"/>
          <w:color w:val="002060"/>
          <w:lang w:val="es-ES"/>
        </w:rPr>
      </w:pPr>
      <w:r w:rsidRPr="00776760">
        <w:rPr>
          <w:rFonts w:ascii="Trebuchet MS" w:hAnsi="Trebuchet MS"/>
          <w:color w:val="002060"/>
          <w:lang w:val="es-ES"/>
        </w:rPr>
        <w:t>Traslado desde el aeropuerto de Venecia o de Liubliana al hotel en Liubliana. Alojamiento en Liubliana.</w:t>
      </w:r>
    </w:p>
    <w:p w14:paraId="4FD00636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7A8B2CDD" w14:textId="77777777" w:rsidR="00FD5F00" w:rsidRPr="00FD5F00" w:rsidRDefault="00731592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>
        <w:rPr>
          <w:rFonts w:ascii="Trebuchet MS" w:hAnsi="Trebuchet MS"/>
          <w:b/>
          <w:color w:val="002060"/>
          <w:sz w:val="20"/>
          <w:szCs w:val="20"/>
          <w:lang w:val="es-ES_tradnl"/>
        </w:rPr>
        <w:t>Día 2</w:t>
      </w:r>
      <w:r w:rsidR="00FD5F00"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, jueves, a Bled y Liubliana</w:t>
      </w:r>
    </w:p>
    <w:p w14:paraId="48452607" w14:textId="77777777" w:rsidR="000B47BB" w:rsidRDefault="000B47BB" w:rsidP="000B47BB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>
        <w:rPr>
          <w:rFonts w:ascii="Trebuchet MS" w:hAnsi="Trebuchet MS"/>
          <w:color w:val="002060"/>
          <w:sz w:val="20"/>
          <w:szCs w:val="20"/>
          <w:lang w:val="es-ES"/>
        </w:rPr>
        <w:t xml:space="preserve">Por la mañana salida a uno de los lugares más lindos del país. Bled, el hermosísimo pueblo de ‘postal’, junto a un lago y un castillo medieval. Incluimos </w:t>
      </w:r>
      <w:r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un paseo en barco </w:t>
      </w:r>
      <w:r>
        <w:rPr>
          <w:rFonts w:ascii="Trebuchet MS" w:hAnsi="Trebuchet MS"/>
          <w:color w:val="002060"/>
          <w:sz w:val="20"/>
          <w:szCs w:val="20"/>
          <w:lang w:val="es-ES"/>
        </w:rPr>
        <w:t xml:space="preserve">por el lago de Bled visitando </w:t>
      </w:r>
      <w:r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la islita y la iglesia. </w:t>
      </w:r>
      <w:r>
        <w:rPr>
          <w:rFonts w:ascii="Trebuchet MS" w:hAnsi="Trebuchet MS"/>
          <w:color w:val="002060"/>
          <w:sz w:val="20"/>
          <w:szCs w:val="20"/>
          <w:lang w:val="es-ES"/>
        </w:rPr>
        <w:t>Por la tarde visita de la pequeña capital de Eslovenia a pie incluye la Catedral barroca, los “Tres puentes” y la Plaza “</w:t>
      </w:r>
      <w:proofErr w:type="spellStart"/>
      <w:r>
        <w:rPr>
          <w:rFonts w:ascii="Trebuchet MS" w:hAnsi="Trebuchet MS"/>
          <w:color w:val="002060"/>
          <w:sz w:val="20"/>
          <w:szCs w:val="20"/>
          <w:lang w:val="es-ES"/>
        </w:rPr>
        <w:t>Mestni</w:t>
      </w:r>
      <w:proofErr w:type="spellEnd"/>
      <w:r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proofErr w:type="spellStart"/>
      <w:r>
        <w:rPr>
          <w:rFonts w:ascii="Trebuchet MS" w:hAnsi="Trebuchet MS"/>
          <w:color w:val="002060"/>
          <w:sz w:val="20"/>
          <w:szCs w:val="20"/>
          <w:lang w:val="es-ES"/>
        </w:rPr>
        <w:t>trg</w:t>
      </w:r>
      <w:proofErr w:type="spellEnd"/>
      <w:r>
        <w:rPr>
          <w:rFonts w:ascii="Trebuchet MS" w:hAnsi="Trebuchet MS"/>
          <w:color w:val="002060"/>
          <w:sz w:val="20"/>
          <w:szCs w:val="20"/>
          <w:lang w:val="es-ES"/>
        </w:rPr>
        <w:t xml:space="preserve">”. </w:t>
      </w:r>
      <w:r w:rsidRPr="00B65169">
        <w:rPr>
          <w:rFonts w:ascii="Trebuchet MS" w:hAnsi="Trebuchet MS"/>
          <w:color w:val="002060"/>
          <w:sz w:val="20"/>
          <w:szCs w:val="20"/>
          <w:lang w:val="es-ES"/>
        </w:rPr>
        <w:t>Tiempo libre para aprovechar de la ciudad.</w:t>
      </w:r>
    </w:p>
    <w:p w14:paraId="1FD0AB3E" w14:textId="77777777" w:rsidR="00FD5F00" w:rsidRPr="00FD5F00" w:rsidRDefault="00FD5F00" w:rsidP="00FD5F0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</w:p>
    <w:p w14:paraId="2346350E" w14:textId="77777777" w:rsidR="00FD5F00" w:rsidRPr="00FD5F00" w:rsidRDefault="00731592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>
        <w:rPr>
          <w:rFonts w:ascii="Trebuchet MS" w:hAnsi="Trebuchet MS"/>
          <w:b/>
          <w:color w:val="002060"/>
          <w:sz w:val="20"/>
          <w:szCs w:val="20"/>
          <w:lang w:val="es-ES"/>
        </w:rPr>
        <w:t>Día 3</w:t>
      </w:r>
      <w:r w:rsidR="00FD5F00" w:rsidRPr="00FD5F0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, viernes, a </w:t>
      </w:r>
      <w:proofErr w:type="spellStart"/>
      <w:r w:rsidR="00FD5F00" w:rsidRPr="00FD5F00">
        <w:rPr>
          <w:rFonts w:ascii="Trebuchet MS" w:hAnsi="Trebuchet MS"/>
          <w:b/>
          <w:color w:val="002060"/>
          <w:sz w:val="20"/>
          <w:szCs w:val="20"/>
          <w:lang w:val="es-ES"/>
        </w:rPr>
        <w:t>Postojna</w:t>
      </w:r>
      <w:proofErr w:type="spellEnd"/>
      <w:r w:rsidR="00FD5F00" w:rsidRPr="00FD5F0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y Zagreb</w:t>
      </w:r>
    </w:p>
    <w:p w14:paraId="576E1128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Visitaremos </w:t>
      </w:r>
      <w:r w:rsidRPr="00116DCE">
        <w:rPr>
          <w:rFonts w:ascii="Trebuchet MS" w:hAnsi="Trebuchet MS"/>
          <w:b/>
          <w:color w:val="002060"/>
          <w:sz w:val="20"/>
          <w:szCs w:val="20"/>
          <w:lang w:val="es-ES_tradnl"/>
        </w:rPr>
        <w:t>las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</w:t>
      </w: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Cuevas de </w:t>
      </w:r>
      <w:proofErr w:type="spellStart"/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Postojna</w:t>
      </w:r>
      <w:proofErr w:type="spellEnd"/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con sus 20 kilómetros de galerías. El viaje continuará hacia la </w:t>
      </w:r>
      <w:r w:rsidRPr="00FD5F00">
        <w:rPr>
          <w:rFonts w:ascii="Trebuchet MS" w:hAnsi="Trebuchet MS"/>
          <w:color w:val="002060"/>
          <w:sz w:val="20"/>
          <w:szCs w:val="20"/>
          <w:lang w:val="es-ES"/>
        </w:rPr>
        <w:t>capital de Croacia: Zagreb. Llegada por la tarde y alojamiento en el</w:t>
      </w:r>
      <w:r w:rsidR="00BB2362">
        <w:rPr>
          <w:rFonts w:ascii="Trebuchet MS" w:hAnsi="Trebuchet MS"/>
          <w:color w:val="002060"/>
          <w:sz w:val="20"/>
          <w:szCs w:val="20"/>
          <w:lang w:val="es-ES"/>
        </w:rPr>
        <w:t xml:space="preserve"> hotel. El resto del día libre.</w:t>
      </w:r>
    </w:p>
    <w:p w14:paraId="349518C7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56E45DB0" w14:textId="77777777" w:rsidR="00FD5F00" w:rsidRPr="00FD5F00" w:rsidRDefault="00731592" w:rsidP="00FD5F00">
      <w:p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_tradnl"/>
        </w:rPr>
      </w:pPr>
      <w:r>
        <w:rPr>
          <w:rFonts w:ascii="Trebuchet MS" w:hAnsi="Trebuchet MS"/>
          <w:b/>
          <w:color w:val="002060"/>
          <w:sz w:val="20"/>
          <w:szCs w:val="20"/>
          <w:lang w:val="es-ES_tradnl"/>
        </w:rPr>
        <w:t>Día 4</w:t>
      </w:r>
      <w:r w:rsidR="00FD5F00"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, sábado, en Zagreb</w:t>
      </w:r>
    </w:p>
    <w:p w14:paraId="11EB0926" w14:textId="77777777" w:rsidR="00FD5F00" w:rsidRPr="00FD5F00" w:rsidRDefault="00FD5F00" w:rsidP="00FD5F0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>Por la mañana visita de la capital de Croacia incluye el paseo por el centro histórico “</w:t>
      </w:r>
      <w:proofErr w:type="spellStart"/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>Gornji</w:t>
      </w:r>
      <w:proofErr w:type="spellEnd"/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</w:t>
      </w:r>
      <w:proofErr w:type="spellStart"/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>Grad</w:t>
      </w:r>
      <w:proofErr w:type="spellEnd"/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” con su famosa </w:t>
      </w: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Catedral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del siglo XIII, la iglesia de San Marcos y la Plaza del Rey Tomislav.</w:t>
      </w:r>
    </w:p>
    <w:p w14:paraId="00CAB2FA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7B40CED3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</w:t>
      </w:r>
      <w:r w:rsidR="00731592">
        <w:rPr>
          <w:rFonts w:ascii="Trebuchet MS" w:hAnsi="Trebuchet MS"/>
          <w:b/>
          <w:color w:val="002060"/>
          <w:sz w:val="20"/>
          <w:szCs w:val="20"/>
          <w:lang w:val="es-ES_tradnl"/>
        </w:rPr>
        <w:t>5</w:t>
      </w: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, domingo, a los Lagos de Plitvice y Split </w:t>
      </w:r>
    </w:p>
    <w:p w14:paraId="004B62BA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Después del desayuno partiremos hacia </w:t>
      </w: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el Parque Nacional de Plitvice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, declarado Patrimonio Mundial por la UNESCO. Entrada al parque donde admiraremos sus lagos y cataratas; pasearemos por sus senderos y </w:t>
      </w:r>
      <w:r w:rsidR="000B47BB">
        <w:rPr>
          <w:rFonts w:ascii="Trebuchet MS" w:hAnsi="Trebuchet MS"/>
          <w:color w:val="002060"/>
          <w:sz w:val="20"/>
          <w:szCs w:val="20"/>
          <w:lang w:val="es-ES_tradnl"/>
        </w:rPr>
        <w:t xml:space="preserve">en algunas ocasiones (cuando sea posible) 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tomaremos los barcos que cruzan las aguas verdes de estos lagos. Continuación hacia Split. Llegada y alojamiento en el hotel en </w:t>
      </w:r>
      <w:r w:rsidR="00BB2362">
        <w:rPr>
          <w:rFonts w:ascii="Trebuchet MS" w:hAnsi="Trebuchet MS"/>
          <w:color w:val="002060"/>
          <w:sz w:val="20"/>
          <w:szCs w:val="20"/>
          <w:lang w:val="es-ES_tradnl"/>
        </w:rPr>
        <w:t>Split.</w:t>
      </w:r>
    </w:p>
    <w:p w14:paraId="67173224" w14:textId="77777777" w:rsidR="00FD5F00" w:rsidRPr="00FD5F00" w:rsidRDefault="00FD5F00" w:rsidP="00FD5F00">
      <w:p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_tradnl"/>
        </w:rPr>
      </w:pPr>
    </w:p>
    <w:p w14:paraId="7FEB6E3C" w14:textId="77777777" w:rsidR="00FD5F00" w:rsidRPr="00FD5F00" w:rsidRDefault="00731592" w:rsidP="00FD5F00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  <w:r>
        <w:rPr>
          <w:rFonts w:ascii="Trebuchet MS" w:hAnsi="Trebuchet MS"/>
          <w:b/>
          <w:color w:val="002060"/>
          <w:lang w:val="es-ES_tradnl"/>
        </w:rPr>
        <w:t>Día 6</w:t>
      </w:r>
      <w:r w:rsidR="00FD5F00" w:rsidRPr="00FD5F00">
        <w:rPr>
          <w:rFonts w:ascii="Trebuchet MS" w:hAnsi="Trebuchet MS"/>
          <w:b/>
          <w:color w:val="002060"/>
          <w:lang w:val="es-ES_tradnl"/>
        </w:rPr>
        <w:t>, lunes, en Split</w:t>
      </w:r>
    </w:p>
    <w:p w14:paraId="05F0F640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Visita de la ciudad que también está en la lista de la UNESCO con su </w:t>
      </w: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Palacio de Diocleciano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, </w:t>
      </w:r>
      <w:r w:rsidR="00C8767A">
        <w:rPr>
          <w:rFonts w:ascii="Trebuchet MS" w:hAnsi="Trebuchet MS"/>
          <w:color w:val="002060"/>
          <w:sz w:val="20"/>
          <w:szCs w:val="20"/>
          <w:lang w:val="es-ES_tradnl"/>
        </w:rPr>
        <w:t>construido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en el siglo III y reformado en la Edad Media, la C</w:t>
      </w:r>
      <w:r w:rsidR="002D065F">
        <w:rPr>
          <w:rFonts w:ascii="Trebuchet MS" w:hAnsi="Trebuchet MS"/>
          <w:color w:val="002060"/>
          <w:sz w:val="20"/>
          <w:szCs w:val="20"/>
          <w:lang w:val="es-ES_tradnl"/>
        </w:rPr>
        <w:t xml:space="preserve">atedral de San </w:t>
      </w:r>
      <w:proofErr w:type="spellStart"/>
      <w:r w:rsidR="002D065F">
        <w:rPr>
          <w:rFonts w:ascii="Trebuchet MS" w:hAnsi="Trebuchet MS"/>
          <w:color w:val="002060"/>
          <w:sz w:val="20"/>
          <w:szCs w:val="20"/>
          <w:lang w:val="es-ES_tradnl"/>
        </w:rPr>
        <w:t>Duje</w:t>
      </w:r>
      <w:proofErr w:type="spellEnd"/>
      <w:r w:rsidR="002D065F">
        <w:rPr>
          <w:rFonts w:ascii="Trebuchet MS" w:hAnsi="Trebuchet MS"/>
          <w:color w:val="002060"/>
          <w:sz w:val="20"/>
          <w:szCs w:val="20"/>
          <w:lang w:val="es-ES_tradnl"/>
        </w:rPr>
        <w:t>, el patrón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de Split y el templo de Júpiter</w:t>
      </w:r>
      <w:r w:rsidR="000B47BB">
        <w:rPr>
          <w:rFonts w:ascii="Trebuchet MS" w:hAnsi="Trebuchet MS"/>
          <w:color w:val="002060"/>
          <w:sz w:val="20"/>
          <w:szCs w:val="20"/>
          <w:lang w:val="es-ES_tradnl"/>
        </w:rPr>
        <w:t xml:space="preserve"> (exterior)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. El resto del día libre. </w:t>
      </w:r>
    </w:p>
    <w:p w14:paraId="0823B1DF" w14:textId="77777777" w:rsidR="00FD5F00" w:rsidRPr="00FD5F00" w:rsidRDefault="00FD5F00" w:rsidP="00FD5F00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</w:p>
    <w:p w14:paraId="5C6B6977" w14:textId="77777777" w:rsidR="00FD5F00" w:rsidRPr="00FD5F00" w:rsidRDefault="00FD5F00" w:rsidP="001525A1">
      <w:pPr>
        <w:pStyle w:val="PlainText"/>
        <w:tabs>
          <w:tab w:val="left" w:pos="3150"/>
        </w:tabs>
        <w:jc w:val="both"/>
        <w:rPr>
          <w:rFonts w:ascii="Trebuchet MS" w:hAnsi="Trebuchet MS"/>
          <w:b/>
          <w:color w:val="002060"/>
          <w:lang w:val="es-ES_tradnl"/>
        </w:rPr>
      </w:pPr>
      <w:r w:rsidRPr="00FD5F00">
        <w:rPr>
          <w:rFonts w:ascii="Trebuchet MS" w:hAnsi="Trebuchet MS"/>
          <w:b/>
          <w:color w:val="002060"/>
          <w:lang w:val="es-ES_tradnl"/>
        </w:rPr>
        <w:t xml:space="preserve">Día </w:t>
      </w:r>
      <w:r w:rsidR="00731592">
        <w:rPr>
          <w:rFonts w:ascii="Trebuchet MS" w:hAnsi="Trebuchet MS"/>
          <w:b/>
          <w:color w:val="002060"/>
          <w:lang w:val="es-ES_tradnl"/>
        </w:rPr>
        <w:t>7</w:t>
      </w:r>
      <w:r w:rsidRPr="00FD5F00">
        <w:rPr>
          <w:rFonts w:ascii="Trebuchet MS" w:hAnsi="Trebuchet MS"/>
          <w:b/>
          <w:color w:val="002060"/>
          <w:lang w:val="es-ES_tradnl"/>
        </w:rPr>
        <w:t>, martes, en Split</w:t>
      </w:r>
      <w:r w:rsidR="001525A1">
        <w:rPr>
          <w:rFonts w:ascii="Trebuchet MS" w:hAnsi="Trebuchet MS"/>
          <w:b/>
          <w:color w:val="002060"/>
          <w:lang w:val="es-ES_tradnl"/>
        </w:rPr>
        <w:tab/>
      </w:r>
    </w:p>
    <w:p w14:paraId="1FB9CF93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>Día libre para actividades de carácter personal o excursiones op</w:t>
      </w:r>
      <w:r w:rsidR="00BB2362">
        <w:rPr>
          <w:rFonts w:ascii="Trebuchet MS" w:hAnsi="Trebuchet MS"/>
          <w:color w:val="002060"/>
          <w:sz w:val="20"/>
          <w:szCs w:val="20"/>
          <w:lang w:val="es-ES_tradnl"/>
        </w:rPr>
        <w:t>cionales (a Hvar o Medjugorje).</w:t>
      </w:r>
    </w:p>
    <w:p w14:paraId="365D0FF9" w14:textId="77777777" w:rsidR="00FD5F00" w:rsidRPr="00FD5F00" w:rsidRDefault="00FD5F00" w:rsidP="00FD5F00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</w:p>
    <w:p w14:paraId="2B3A8792" w14:textId="77777777" w:rsidR="00FD5F00" w:rsidRPr="00FD5F00" w:rsidRDefault="00731592" w:rsidP="00FD5F00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  <w:r>
        <w:rPr>
          <w:rFonts w:ascii="Trebuchet MS" w:hAnsi="Trebuchet MS"/>
          <w:b/>
          <w:color w:val="002060"/>
          <w:lang w:val="es-ES_tradnl"/>
        </w:rPr>
        <w:t>Día 8</w:t>
      </w:r>
      <w:r w:rsidR="00FD5F00" w:rsidRPr="00FD5F00">
        <w:rPr>
          <w:rFonts w:ascii="Trebuchet MS" w:hAnsi="Trebuchet MS"/>
          <w:b/>
          <w:color w:val="002060"/>
          <w:lang w:val="es-ES_tradnl"/>
        </w:rPr>
        <w:t xml:space="preserve">, miércoles, a Dubrovnik </w:t>
      </w:r>
    </w:p>
    <w:p w14:paraId="7F6FA3C8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lastRenderedPageBreak/>
        <w:t xml:space="preserve">Saldremos por la mañana siguiendo la costa croata y los espectaculares paisajes de islas en el mar. Llegada a Dubrovnik, la ciudad llamada “La Perla del Adriático”. La antigua ciudad está en la lista de la UNESCO. Visitaremos </w:t>
      </w:r>
      <w:r w:rsidRPr="00116DCE">
        <w:rPr>
          <w:rFonts w:ascii="Trebuchet MS" w:hAnsi="Trebuchet MS"/>
          <w:b/>
          <w:color w:val="002060"/>
          <w:sz w:val="20"/>
          <w:szCs w:val="20"/>
          <w:lang w:val="es-ES_tradnl"/>
        </w:rPr>
        <w:t>el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</w:t>
      </w: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Palacio del Rector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y </w:t>
      </w:r>
      <w:r w:rsidRPr="00116DCE">
        <w:rPr>
          <w:rFonts w:ascii="Trebuchet MS" w:hAnsi="Trebuchet MS"/>
          <w:b/>
          <w:color w:val="002060"/>
          <w:sz w:val="20"/>
          <w:szCs w:val="20"/>
          <w:lang w:val="es-ES_tradnl"/>
        </w:rPr>
        <w:t>el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</w:t>
      </w: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Monasterio Franciscano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con la </w:t>
      </w:r>
      <w:r w:rsidR="00BB2362">
        <w:rPr>
          <w:rFonts w:ascii="Trebuchet MS" w:hAnsi="Trebuchet MS"/>
          <w:color w:val="002060"/>
          <w:sz w:val="20"/>
          <w:szCs w:val="20"/>
          <w:lang w:val="es-ES_tradnl"/>
        </w:rPr>
        <w:t>farmacia más antigua del mundo.</w:t>
      </w:r>
    </w:p>
    <w:p w14:paraId="78EB3540" w14:textId="77777777" w:rsidR="00FD5F00" w:rsidRPr="00FD5F00" w:rsidRDefault="00FD5F00" w:rsidP="00FD5F0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</w:p>
    <w:p w14:paraId="7266D35B" w14:textId="77777777" w:rsidR="00FD5F00" w:rsidRPr="00FD5F00" w:rsidRDefault="00731592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>
        <w:rPr>
          <w:rFonts w:ascii="Trebuchet MS" w:hAnsi="Trebuchet MS"/>
          <w:b/>
          <w:color w:val="002060"/>
          <w:sz w:val="20"/>
          <w:szCs w:val="20"/>
          <w:lang w:val="es-ES_tradnl"/>
        </w:rPr>
        <w:t>Día 9</w:t>
      </w:r>
      <w:r w:rsidR="00FD5F00"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, jueves, en Dubrovnik</w:t>
      </w:r>
    </w:p>
    <w:p w14:paraId="6DC734AE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>Día libre para actividades de carácter per</w:t>
      </w:r>
      <w:r w:rsidR="00BB2362">
        <w:rPr>
          <w:rFonts w:ascii="Trebuchet MS" w:hAnsi="Trebuchet MS"/>
          <w:color w:val="002060"/>
          <w:sz w:val="20"/>
          <w:szCs w:val="20"/>
          <w:lang w:val="es-ES_tradnl"/>
        </w:rPr>
        <w:t>sonal o excursiones opcionales.</w:t>
      </w:r>
    </w:p>
    <w:p w14:paraId="0E3CE356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50EA11EA" w14:textId="77777777" w:rsidR="00FD5F00" w:rsidRPr="00FD5F00" w:rsidRDefault="00731592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>
        <w:rPr>
          <w:rFonts w:ascii="Trebuchet MS" w:hAnsi="Trebuchet MS"/>
          <w:b/>
          <w:color w:val="002060"/>
          <w:sz w:val="20"/>
          <w:szCs w:val="20"/>
          <w:lang w:val="es-ES_tradnl"/>
        </w:rPr>
        <w:t>Día 10</w:t>
      </w:r>
      <w:r w:rsidR="00FD5F00"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, viernes, salida de Dubrovnik</w:t>
      </w:r>
    </w:p>
    <w:p w14:paraId="3EBE1646" w14:textId="77777777" w:rsidR="00FD5F00" w:rsidRPr="00FD5F00" w:rsidRDefault="00FD5F00" w:rsidP="00FD5F0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>Traslado al aeropuerto para su vuelo</w:t>
      </w:r>
      <w:r w:rsidR="00BB2362">
        <w:rPr>
          <w:rFonts w:ascii="Trebuchet MS" w:hAnsi="Trebuchet MS"/>
          <w:color w:val="002060"/>
          <w:sz w:val="20"/>
          <w:szCs w:val="20"/>
          <w:lang w:val="es-ES_tradnl"/>
        </w:rPr>
        <w:t xml:space="preserve"> de regreso.</w:t>
      </w:r>
    </w:p>
    <w:p w14:paraId="1D695439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AR"/>
        </w:rPr>
      </w:pPr>
    </w:p>
    <w:p w14:paraId="6CD0CB8C" w14:textId="77777777" w:rsidR="00386CFE" w:rsidRDefault="00386CFE" w:rsidP="00FD5F0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11DA695" w14:textId="77777777" w:rsidR="00FD5F00" w:rsidRPr="00FD5F00" w:rsidRDefault="00FD5F00" w:rsidP="00FD5F0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"/>
        </w:rPr>
        <w:t>Hoteles:</w:t>
      </w:r>
    </w:p>
    <w:p w14:paraId="098C6B30" w14:textId="77777777" w:rsidR="00FD5F00" w:rsidRPr="00FD5F00" w:rsidRDefault="00FD5F00" w:rsidP="00FD5F0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AF8C7BB" w14:textId="77777777" w:rsidR="009372A7" w:rsidRPr="005B79E2" w:rsidRDefault="009372A7" w:rsidP="009372A7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</w:rPr>
      </w:pPr>
      <w:bookmarkStart w:id="0" w:name="_Hlk521067324"/>
      <w:proofErr w:type="spellStart"/>
      <w:r w:rsidRPr="005B79E2">
        <w:rPr>
          <w:rFonts w:ascii="Trebuchet MS" w:hAnsi="Trebuchet MS"/>
          <w:color w:val="002060"/>
          <w:sz w:val="20"/>
          <w:szCs w:val="20"/>
        </w:rPr>
        <w:t>Liubliana</w:t>
      </w:r>
      <w:proofErr w:type="spellEnd"/>
      <w:r w:rsidRPr="005B79E2">
        <w:rPr>
          <w:rFonts w:ascii="Trebuchet MS" w:hAnsi="Trebuchet MS"/>
          <w:color w:val="002060"/>
          <w:sz w:val="20"/>
          <w:szCs w:val="20"/>
        </w:rPr>
        <w:t xml:space="preserve">: </w:t>
      </w:r>
      <w:bookmarkStart w:id="1" w:name="_Hlk521066844"/>
      <w:r w:rsidRPr="005B79E2">
        <w:rPr>
          <w:rFonts w:ascii="Trebuchet MS" w:hAnsi="Trebuchet MS"/>
          <w:color w:val="002060"/>
          <w:sz w:val="20"/>
          <w:szCs w:val="20"/>
        </w:rPr>
        <w:t xml:space="preserve">Hotel </w:t>
      </w:r>
      <w:proofErr w:type="spellStart"/>
      <w:r w:rsidRPr="005B79E2">
        <w:rPr>
          <w:rFonts w:ascii="Trebuchet MS" w:hAnsi="Trebuchet MS"/>
          <w:color w:val="002060"/>
          <w:sz w:val="20"/>
          <w:szCs w:val="20"/>
        </w:rPr>
        <w:t>Slon</w:t>
      </w:r>
      <w:proofErr w:type="spellEnd"/>
      <w:r w:rsidRPr="005B79E2">
        <w:rPr>
          <w:rFonts w:ascii="Trebuchet MS" w:hAnsi="Trebuchet MS"/>
          <w:color w:val="002060"/>
          <w:sz w:val="20"/>
          <w:szCs w:val="20"/>
        </w:rPr>
        <w:t xml:space="preserve"> 4*/ </w:t>
      </w:r>
      <w:r>
        <w:rPr>
          <w:rFonts w:ascii="Trebuchet MS" w:hAnsi="Trebuchet MS"/>
          <w:color w:val="002060"/>
          <w:sz w:val="20"/>
          <w:szCs w:val="20"/>
        </w:rPr>
        <w:t>Hotel M 4*</w:t>
      </w:r>
      <w:r w:rsidRPr="005B79E2">
        <w:rPr>
          <w:rFonts w:ascii="Trebuchet MS" w:hAnsi="Trebuchet MS"/>
          <w:color w:val="002060"/>
          <w:sz w:val="20"/>
          <w:szCs w:val="20"/>
        </w:rPr>
        <w:t xml:space="preserve"> </w:t>
      </w:r>
      <w:r>
        <w:rPr>
          <w:rFonts w:ascii="Trebuchet MS" w:hAnsi="Trebuchet MS"/>
          <w:color w:val="002060"/>
          <w:sz w:val="20"/>
          <w:szCs w:val="20"/>
        </w:rPr>
        <w:t xml:space="preserve">/ Radisson Blu Plaza 4* </w:t>
      </w:r>
      <w:r w:rsidRPr="005B79E2">
        <w:rPr>
          <w:rFonts w:ascii="Trebuchet MS" w:hAnsi="Trebuchet MS"/>
          <w:color w:val="002060"/>
          <w:sz w:val="20"/>
          <w:szCs w:val="20"/>
        </w:rPr>
        <w:t>o similar</w:t>
      </w:r>
    </w:p>
    <w:bookmarkEnd w:id="1"/>
    <w:p w14:paraId="65135315" w14:textId="77777777" w:rsidR="009372A7" w:rsidRPr="00B65169" w:rsidRDefault="009372A7" w:rsidP="009372A7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B65169">
        <w:rPr>
          <w:rFonts w:ascii="Trebuchet MS" w:hAnsi="Trebuchet MS"/>
          <w:color w:val="002060"/>
          <w:sz w:val="20"/>
          <w:szCs w:val="20"/>
          <w:lang w:val="pt-BR"/>
        </w:rPr>
        <w:t>Zagreb: Hotel Sheraton 5* / Dubrovnik 4* / Aristos 4* o similar</w:t>
      </w:r>
    </w:p>
    <w:bookmarkEnd w:id="0"/>
    <w:p w14:paraId="31673A1A" w14:textId="77777777" w:rsidR="00116DCE" w:rsidRPr="002C31C8" w:rsidRDefault="00116DCE" w:rsidP="00116DCE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</w:rPr>
      </w:pPr>
      <w:r w:rsidRPr="002C31C8">
        <w:rPr>
          <w:rFonts w:ascii="Trebuchet MS" w:hAnsi="Trebuchet MS"/>
          <w:color w:val="002060"/>
          <w:sz w:val="20"/>
          <w:szCs w:val="20"/>
        </w:rPr>
        <w:t xml:space="preserve">Split: Hotel Art 4* / President Split 4* / President </w:t>
      </w:r>
      <w:proofErr w:type="spellStart"/>
      <w:r w:rsidRPr="002C31C8">
        <w:rPr>
          <w:rFonts w:ascii="Trebuchet MS" w:hAnsi="Trebuchet MS"/>
          <w:color w:val="002060"/>
          <w:sz w:val="20"/>
          <w:szCs w:val="20"/>
        </w:rPr>
        <w:t>Solin</w:t>
      </w:r>
      <w:proofErr w:type="spellEnd"/>
      <w:r w:rsidRPr="002C31C8">
        <w:rPr>
          <w:rFonts w:ascii="Trebuchet MS" w:hAnsi="Trebuchet MS"/>
          <w:color w:val="002060"/>
          <w:sz w:val="20"/>
          <w:szCs w:val="20"/>
        </w:rPr>
        <w:t xml:space="preserve"> 5* / </w:t>
      </w:r>
      <w:proofErr w:type="spellStart"/>
      <w:r w:rsidRPr="002C31C8">
        <w:rPr>
          <w:rFonts w:ascii="Trebuchet MS" w:hAnsi="Trebuchet MS"/>
          <w:color w:val="002060"/>
          <w:sz w:val="20"/>
          <w:szCs w:val="20"/>
        </w:rPr>
        <w:t>Cvita</w:t>
      </w:r>
      <w:proofErr w:type="spellEnd"/>
      <w:r w:rsidRPr="002C31C8">
        <w:rPr>
          <w:rFonts w:ascii="Trebuchet MS" w:hAnsi="Trebuchet MS"/>
          <w:color w:val="002060"/>
          <w:sz w:val="20"/>
          <w:szCs w:val="20"/>
        </w:rPr>
        <w:t xml:space="preserve"> 4* o similar</w:t>
      </w:r>
    </w:p>
    <w:p w14:paraId="602CB961" w14:textId="77777777" w:rsidR="00B65169" w:rsidRDefault="00B65169" w:rsidP="00B65169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pt-BR"/>
        </w:rPr>
      </w:pPr>
      <w:r>
        <w:rPr>
          <w:rFonts w:ascii="Trebuchet MS" w:hAnsi="Trebuchet MS"/>
          <w:color w:val="002060"/>
          <w:sz w:val="20"/>
          <w:szCs w:val="20"/>
          <w:lang w:val="pt-BR"/>
        </w:rPr>
        <w:t>Dubrovnik: Hotel Lacroma 4* / Argosy 4* / Remisens Albatros 4* (Cavtat – a 25 km de Dubrovnik) o similar</w:t>
      </w:r>
    </w:p>
    <w:p w14:paraId="2ED0B873" w14:textId="77777777" w:rsidR="00FD5F00" w:rsidRPr="000E4181" w:rsidRDefault="00FD5F00" w:rsidP="00FD5F00">
      <w:pPr>
        <w:rPr>
          <w:rFonts w:ascii="Trebuchet MS" w:hAnsi="Trebuchet MS"/>
          <w:color w:val="002060"/>
          <w:sz w:val="20"/>
          <w:szCs w:val="20"/>
          <w:lang w:val="pt-BR"/>
        </w:rPr>
      </w:pPr>
    </w:p>
    <w:tbl>
      <w:tblPr>
        <w:tblW w:w="949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2907"/>
        <w:gridCol w:w="4111"/>
      </w:tblGrid>
      <w:tr w:rsidR="000E4181" w:rsidRPr="00323526" w14:paraId="61BBF26E" w14:textId="77777777" w:rsidTr="001507CE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D112" w14:textId="77777777" w:rsidR="000E4181" w:rsidRPr="000E4181" w:rsidRDefault="000E4181" w:rsidP="000E4181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0E4181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INICIO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6959" w14:textId="77777777" w:rsidR="000E4181" w:rsidRPr="000E4181" w:rsidRDefault="000E4181" w:rsidP="000E4181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0E4181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FIN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2B97" w14:textId="77777777" w:rsidR="000E4181" w:rsidRPr="000E4181" w:rsidRDefault="000E4181" w:rsidP="000E4181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0E4181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PRECIOS POR PERSONA EN DOBLE</w:t>
            </w:r>
          </w:p>
        </w:tc>
      </w:tr>
      <w:tr w:rsidR="00853FC6" w:rsidRPr="00853FC6" w14:paraId="474328AB" w14:textId="77777777" w:rsidTr="001507CE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571B" w14:textId="77777777" w:rsidR="00853FC6" w:rsidRPr="001507CE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21-Abr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64EC" w14:textId="77777777" w:rsidR="00853FC6" w:rsidRPr="00A9123F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30-Abr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EA1D4" w14:textId="41E24E39" w:rsidR="00853FC6" w:rsidRPr="001507CE" w:rsidRDefault="0032352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2.12</w:t>
            </w:r>
            <w:r w:rsidR="00853F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853FC6" w:rsidRPr="00853FC6" w14:paraId="334165BD" w14:textId="77777777" w:rsidTr="001507CE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FC43" w14:textId="77777777" w:rsidR="00853FC6" w:rsidRPr="001507CE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12-May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95DF" w14:textId="77777777" w:rsidR="00853FC6" w:rsidRPr="00A9123F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21-May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457B" w14:textId="052756B5" w:rsidR="00853FC6" w:rsidRPr="001507CE" w:rsidRDefault="0032352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2.335</w:t>
            </w:r>
            <w:r w:rsidR="00853F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853FC6" w:rsidRPr="00853FC6" w14:paraId="067AD078" w14:textId="77777777" w:rsidTr="001507CE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C66B" w14:textId="77777777" w:rsidR="00853FC6" w:rsidRPr="001507CE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26-May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F100" w14:textId="77777777" w:rsidR="00853FC6" w:rsidRPr="00A9123F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4-Jun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9032" w14:textId="52AD543E" w:rsidR="00853FC6" w:rsidRPr="001507CE" w:rsidRDefault="0032352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2.3</w:t>
            </w:r>
            <w:r w:rsidR="00853F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90 €</w:t>
            </w:r>
          </w:p>
        </w:tc>
      </w:tr>
      <w:tr w:rsidR="00853FC6" w:rsidRPr="00853FC6" w14:paraId="5B427A0C" w14:textId="77777777" w:rsidTr="001507CE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3A46" w14:textId="77777777" w:rsidR="00853FC6" w:rsidRPr="001507CE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2-Jun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F7C" w14:textId="77777777" w:rsidR="00853FC6" w:rsidRPr="00A9123F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11-Jun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E301" w14:textId="37A81316" w:rsidR="00853FC6" w:rsidRPr="001507CE" w:rsidRDefault="0032352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2.3</w:t>
            </w:r>
            <w:r w:rsidR="00853F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90 €</w:t>
            </w:r>
          </w:p>
        </w:tc>
      </w:tr>
      <w:tr w:rsidR="00853FC6" w:rsidRPr="00853FC6" w14:paraId="3BED842C" w14:textId="77777777" w:rsidTr="001507CE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12A6" w14:textId="77777777" w:rsidR="00853FC6" w:rsidRPr="001507CE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16-Jun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408C" w14:textId="77777777" w:rsidR="00853FC6" w:rsidRPr="00A9123F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25-Jun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1752" w14:textId="00C7E56D" w:rsidR="00853FC6" w:rsidRPr="001507CE" w:rsidRDefault="0032352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2.3</w:t>
            </w:r>
            <w:r w:rsidR="00853F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90 €</w:t>
            </w:r>
          </w:p>
        </w:tc>
      </w:tr>
      <w:tr w:rsidR="00853FC6" w:rsidRPr="00853FC6" w14:paraId="4249B872" w14:textId="77777777" w:rsidTr="001507CE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6E98" w14:textId="77777777" w:rsidR="00853FC6" w:rsidRPr="001507CE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30-Jun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7232" w14:textId="77777777" w:rsidR="00853FC6" w:rsidRPr="00A9123F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9-Jul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ABBF" w14:textId="7A597905" w:rsidR="00853FC6" w:rsidRPr="001507CE" w:rsidRDefault="0032352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2.43</w:t>
            </w:r>
            <w:r w:rsidR="00853F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853FC6" w:rsidRPr="00853FC6" w14:paraId="145EFCEC" w14:textId="77777777" w:rsidTr="001507CE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C336" w14:textId="77777777" w:rsidR="00853FC6" w:rsidRPr="001507CE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14-Jul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A145" w14:textId="77777777" w:rsidR="00853FC6" w:rsidRPr="00A9123F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23-Jul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A5D0" w14:textId="0C82D334" w:rsidR="00853FC6" w:rsidRPr="001507CE" w:rsidRDefault="0032352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2.43</w:t>
            </w:r>
            <w:r w:rsidR="00853F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853FC6" w:rsidRPr="00853FC6" w14:paraId="60081AE3" w14:textId="77777777" w:rsidTr="001507CE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B3D7" w14:textId="77777777" w:rsidR="00853FC6" w:rsidRPr="001507CE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28-Jul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0B3C" w14:textId="77777777" w:rsidR="00853FC6" w:rsidRPr="00A9123F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6-A</w:t>
            </w:r>
            <w:r w:rsidR="00377F2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CC540" w14:textId="7A010509" w:rsidR="00853FC6" w:rsidRPr="001507CE" w:rsidRDefault="0032352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2.43</w:t>
            </w:r>
            <w:r w:rsidR="00853F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853FC6" w:rsidRPr="00853FC6" w14:paraId="4EA45C05" w14:textId="77777777" w:rsidTr="001507CE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35F" w14:textId="77777777" w:rsidR="00853FC6" w:rsidRPr="001507CE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11-A</w:t>
            </w:r>
            <w:r w:rsidR="00377F2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D57C" w14:textId="77777777" w:rsidR="00853FC6" w:rsidRPr="00A9123F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20-A</w:t>
            </w:r>
            <w:r w:rsidR="00377F2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C4F2" w14:textId="3CD1B1B7" w:rsidR="00853FC6" w:rsidRPr="001507CE" w:rsidRDefault="0032352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2.43</w:t>
            </w:r>
            <w:r w:rsidR="00853F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853FC6" w:rsidRPr="00853FC6" w14:paraId="2E12F5D1" w14:textId="77777777" w:rsidTr="001507CE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F912" w14:textId="77777777" w:rsidR="00853FC6" w:rsidRPr="001507CE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25-A</w:t>
            </w:r>
            <w:r w:rsidR="00377F2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E56E" w14:textId="77777777" w:rsidR="00853FC6" w:rsidRPr="00A9123F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3-sep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8825" w14:textId="10ABDE0E" w:rsidR="00853FC6" w:rsidRPr="001507CE" w:rsidRDefault="0032352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2.47</w:t>
            </w:r>
            <w:r w:rsidR="00853F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853FC6" w:rsidRPr="00853FC6" w14:paraId="5D2D012E" w14:textId="77777777" w:rsidTr="001507CE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2EDD" w14:textId="77777777" w:rsidR="00853FC6" w:rsidRPr="001507CE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8-Sep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A940" w14:textId="77777777" w:rsidR="00853FC6" w:rsidRPr="00A9123F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17-Sep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FBB3" w14:textId="3C65064C" w:rsidR="00853FC6" w:rsidRPr="001507CE" w:rsidRDefault="0032352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2.60</w:t>
            </w:r>
            <w:r w:rsidR="00853F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853FC6" w:rsidRPr="00853FC6" w14:paraId="615966E7" w14:textId="77777777" w:rsidTr="001507CE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324FE" w14:textId="77777777" w:rsidR="00853FC6" w:rsidRPr="001507CE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22-Sep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F19B" w14:textId="77777777" w:rsidR="00853FC6" w:rsidRPr="00A9123F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1-Oct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65CE" w14:textId="11AAABEF" w:rsidR="00853FC6" w:rsidRPr="001507CE" w:rsidRDefault="0032352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2.455</w:t>
            </w:r>
            <w:r w:rsidR="00853F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853FC6" w:rsidRPr="00853FC6" w14:paraId="573D3D88" w14:textId="77777777" w:rsidTr="001507CE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9F4F" w14:textId="77777777" w:rsidR="00853FC6" w:rsidRPr="001507CE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29-Sep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690D" w14:textId="77777777" w:rsidR="00853FC6" w:rsidRPr="00A9123F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8-Oct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D8EA" w14:textId="6485804F" w:rsidR="00853FC6" w:rsidRPr="001507CE" w:rsidRDefault="0032352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2.23</w:t>
            </w:r>
            <w:r w:rsidR="00853F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853FC6" w:rsidRPr="00853FC6" w14:paraId="46F45B19" w14:textId="77777777" w:rsidTr="001507CE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70E8" w14:textId="77777777" w:rsidR="00853FC6" w:rsidRPr="001507CE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13-Oct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60B4" w14:textId="77777777" w:rsidR="00853FC6" w:rsidRPr="00A9123F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22-Oct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ACDD" w14:textId="667B4E79" w:rsidR="00853FC6" w:rsidRPr="001507CE" w:rsidRDefault="0032352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2.15</w:t>
            </w:r>
            <w:r w:rsidR="00853F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853FC6" w:rsidRPr="001507CE" w14:paraId="56C6FF94" w14:textId="77777777" w:rsidTr="00427857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AC7E" w14:textId="77777777" w:rsidR="00853FC6" w:rsidRPr="003D7A99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3D7A9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DE MEDIA PENSIÓN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3284" w14:textId="77777777" w:rsidR="00853FC6" w:rsidRPr="003D7A99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BDC81" w14:textId="4BA70DBA" w:rsidR="00853FC6" w:rsidRPr="001507CE" w:rsidRDefault="0032352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36</w:t>
            </w:r>
            <w:r w:rsidR="00853F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853FC6" w:rsidRPr="001507CE" w14:paraId="45AEFC39" w14:textId="77777777" w:rsidTr="00427857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ABE1" w14:textId="77777777" w:rsidR="00853FC6" w:rsidRPr="003D7A99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</w:t>
            </w:r>
            <w:r w:rsidRPr="003D7A9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SINGLE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ABC7" w14:textId="77777777" w:rsidR="00853FC6" w:rsidRPr="003D7A99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FF7B6" w14:textId="738FE743" w:rsidR="00853FC6" w:rsidRPr="001507CE" w:rsidRDefault="00853FC6" w:rsidP="00853FC6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</w:t>
            </w:r>
            <w:r w:rsidR="0032352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</w:tbl>
    <w:p w14:paraId="650F0141" w14:textId="77777777" w:rsidR="002D0A73" w:rsidRPr="00FD5F00" w:rsidRDefault="002D0A73">
      <w:pPr>
        <w:rPr>
          <w:color w:val="002060"/>
        </w:rPr>
      </w:pPr>
    </w:p>
    <w:sectPr w:rsidR="002D0A73" w:rsidRPr="00FD5F00" w:rsidSect="00386CFE">
      <w:headerReference w:type="default" r:id="rId7"/>
      <w:footerReference w:type="default" r:id="rId8"/>
      <w:type w:val="continuous"/>
      <w:pgSz w:w="11907" w:h="16839" w:code="9"/>
      <w:pgMar w:top="1819" w:right="720" w:bottom="1702" w:left="720" w:header="720" w:footer="720" w:gutter="2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38C50" w14:textId="77777777" w:rsidR="00256B12" w:rsidRDefault="00256B12" w:rsidP="00FD5F00">
      <w:r>
        <w:separator/>
      </w:r>
    </w:p>
  </w:endnote>
  <w:endnote w:type="continuationSeparator" w:id="0">
    <w:p w14:paraId="1B65635A" w14:textId="77777777" w:rsidR="00256B12" w:rsidRDefault="00256B12" w:rsidP="00FD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3939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DCCDE" w14:textId="672646F8" w:rsidR="00323526" w:rsidRDefault="00323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643321" w14:textId="77777777" w:rsidR="000E2A0E" w:rsidRPr="001525A1" w:rsidRDefault="00256B12" w:rsidP="00FD5F00">
    <w:pPr>
      <w:pStyle w:val="Footer"/>
      <w:rPr>
        <w:b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2E37D" w14:textId="77777777" w:rsidR="00256B12" w:rsidRDefault="00256B12" w:rsidP="00FD5F00">
      <w:r>
        <w:separator/>
      </w:r>
    </w:p>
  </w:footnote>
  <w:footnote w:type="continuationSeparator" w:id="0">
    <w:p w14:paraId="363CB882" w14:textId="77777777" w:rsidR="00256B12" w:rsidRDefault="00256B12" w:rsidP="00FD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9AE3" w14:textId="1BFB69A3" w:rsidR="00323526" w:rsidRPr="00323526" w:rsidRDefault="00323526">
    <w:pPr>
      <w:pStyle w:val="Header"/>
      <w:rPr>
        <w:lang w:val="pt-BR"/>
      </w:rPr>
    </w:pPr>
    <w:r w:rsidRPr="00323526">
      <w:rPr>
        <w:lang w:val="pt-BR"/>
      </w:rPr>
      <w:t xml:space="preserve">Braga Travel Consulting – </w:t>
    </w:r>
    <w:hyperlink r:id="rId1" w:history="1">
      <w:r w:rsidRPr="007501FD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7501FD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email: </w:t>
    </w:r>
    <w:hyperlink r:id="rId3" w:history="1">
      <w:r w:rsidRPr="007501FD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4" w:history="1">
      <w:r w:rsidRPr="007501FD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</w:t>
    </w:r>
    <w:hyperlink r:id="rId5" w:history="1">
      <w:r w:rsidRPr="007501FD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phone: 1305-6069894 1305-3824294</w:t>
    </w:r>
  </w:p>
  <w:p w14:paraId="56D6162C" w14:textId="76B60DCE" w:rsidR="000E2A0E" w:rsidRPr="009F10FA" w:rsidRDefault="00256B12" w:rsidP="004220F7">
    <w:pPr>
      <w:pStyle w:val="Header"/>
      <w:rPr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F773C"/>
    <w:multiLevelType w:val="hybridMultilevel"/>
    <w:tmpl w:val="F87E865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30C0"/>
    <w:multiLevelType w:val="hybridMultilevel"/>
    <w:tmpl w:val="DBC6EB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F2EC3"/>
    <w:multiLevelType w:val="hybridMultilevel"/>
    <w:tmpl w:val="5C50F4F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1656B"/>
    <w:multiLevelType w:val="hybridMultilevel"/>
    <w:tmpl w:val="F64EC1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00"/>
    <w:rsid w:val="00000672"/>
    <w:rsid w:val="00070FD2"/>
    <w:rsid w:val="000B47BB"/>
    <w:rsid w:val="000E3D9D"/>
    <w:rsid w:val="000E4181"/>
    <w:rsid w:val="00116DCE"/>
    <w:rsid w:val="001507CE"/>
    <w:rsid w:val="00151322"/>
    <w:rsid w:val="001525A1"/>
    <w:rsid w:val="001730F8"/>
    <w:rsid w:val="00256B12"/>
    <w:rsid w:val="002748CC"/>
    <w:rsid w:val="002D065F"/>
    <w:rsid w:val="002D0A73"/>
    <w:rsid w:val="00323526"/>
    <w:rsid w:val="00333B53"/>
    <w:rsid w:val="00377F20"/>
    <w:rsid w:val="00386CFE"/>
    <w:rsid w:val="003D7A99"/>
    <w:rsid w:val="004B4514"/>
    <w:rsid w:val="00574C53"/>
    <w:rsid w:val="00661378"/>
    <w:rsid w:val="00731592"/>
    <w:rsid w:val="0084051F"/>
    <w:rsid w:val="00853FC6"/>
    <w:rsid w:val="008A3B4F"/>
    <w:rsid w:val="00920487"/>
    <w:rsid w:val="00930274"/>
    <w:rsid w:val="009372A7"/>
    <w:rsid w:val="00941FED"/>
    <w:rsid w:val="00987466"/>
    <w:rsid w:val="00987517"/>
    <w:rsid w:val="00A507C5"/>
    <w:rsid w:val="00B65169"/>
    <w:rsid w:val="00B93ADF"/>
    <w:rsid w:val="00BB2362"/>
    <w:rsid w:val="00BB3EA2"/>
    <w:rsid w:val="00C559E5"/>
    <w:rsid w:val="00C8767A"/>
    <w:rsid w:val="00DD2178"/>
    <w:rsid w:val="00F44591"/>
    <w:rsid w:val="00F96AD5"/>
    <w:rsid w:val="00FC6E97"/>
    <w:rsid w:val="00FD5F00"/>
    <w:rsid w:val="00F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393E3"/>
  <w15:docId w15:val="{B1D57535-7681-47C4-A021-36B03EFC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F0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FD5F00"/>
    <w:rPr>
      <w:rFonts w:ascii="Arial" w:eastAsia="Times New Roman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FD5F0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FD5F00"/>
    <w:rPr>
      <w:rFonts w:ascii="Arial" w:eastAsia="Times New Roman" w:hAnsi="Arial" w:cs="Arial"/>
      <w:lang w:val="en-US" w:eastAsia="en-US"/>
    </w:rPr>
  </w:style>
  <w:style w:type="paragraph" w:styleId="Title">
    <w:name w:val="Title"/>
    <w:basedOn w:val="Normal"/>
    <w:link w:val="TitleChar"/>
    <w:qFormat/>
    <w:rsid w:val="00FD5F00"/>
    <w:pPr>
      <w:jc w:val="center"/>
    </w:pPr>
    <w:rPr>
      <w:rFonts w:ascii="Arial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FD5F00"/>
    <w:rPr>
      <w:rFonts w:ascii="Arial" w:eastAsia="Times New Roman" w:hAnsi="Arial" w:cs="Arial"/>
      <w:b/>
      <w:bCs/>
      <w:i/>
      <w:iCs/>
      <w:lang w:val="en-US" w:eastAsia="en-US"/>
    </w:rPr>
  </w:style>
  <w:style w:type="paragraph" w:styleId="PlainText">
    <w:name w:val="Plain Text"/>
    <w:basedOn w:val="Normal"/>
    <w:link w:val="PlainTextChar"/>
    <w:rsid w:val="00FD5F00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PlainTextChar">
    <w:name w:val="Plain Text Char"/>
    <w:basedOn w:val="DefaultParagraphFont"/>
    <w:link w:val="PlainText"/>
    <w:rsid w:val="00FD5F00"/>
    <w:rPr>
      <w:rFonts w:ascii="Courier New" w:eastAsia="Times New Roman" w:hAnsi="Courier New" w:cs="Times New Roman"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1525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Company>Kompas d.d.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bonnie braga</cp:lastModifiedBy>
  <cp:revision>2</cp:revision>
  <dcterms:created xsi:type="dcterms:W3CDTF">2020-08-13T00:56:00Z</dcterms:created>
  <dcterms:modified xsi:type="dcterms:W3CDTF">2020-08-13T00:56:00Z</dcterms:modified>
</cp:coreProperties>
</file>